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83" w:rsidRPr="009D4583" w:rsidRDefault="009D4583" w:rsidP="009E5FD3">
      <w:pPr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bookmarkStart w:id="0" w:name="_GoBack"/>
      <w:bookmarkEnd w:id="0"/>
      <w:r w:rsidRPr="005975C1">
        <w:rPr>
          <w:rFonts w:cs="Arial"/>
          <w:b/>
          <w:szCs w:val="22"/>
        </w:rPr>
        <w:t>EXTRAMURAL STUDY AWARD SCHEME</w:t>
      </w:r>
      <w:r w:rsidR="008D493F" w:rsidRPr="005975C1">
        <w:rPr>
          <w:rFonts w:cs="Arial"/>
          <w:b/>
          <w:szCs w:val="22"/>
        </w:rPr>
        <w:t xml:space="preserve"> IN </w:t>
      </w:r>
      <w:r w:rsidR="009E5FD3" w:rsidRPr="008C3EEE">
        <w:rPr>
          <w:rFonts w:cs="Arial"/>
          <w:b/>
          <w:szCs w:val="22"/>
        </w:rPr>
        <w:t>PUBLIC HEALTH AND FOOD SAFETY</w:t>
      </w:r>
    </w:p>
    <w:p w:rsidR="009D4583" w:rsidRDefault="005462F5" w:rsidP="00580D30">
      <w:pPr>
        <w:ind w:right="-144"/>
        <w:jc w:val="both"/>
        <w:rPr>
          <w:rFonts w:cs="Arial"/>
          <w:b/>
          <w:color w:val="000000"/>
        </w:rPr>
      </w:pPr>
      <w:r w:rsidRPr="00FA7995">
        <w:rPr>
          <w:rFonts w:cs="Arial"/>
          <w:b/>
          <w:color w:val="000000"/>
        </w:rPr>
        <w:t>Administration Routines</w:t>
      </w:r>
    </w:p>
    <w:p w:rsidR="00580D30" w:rsidRPr="00FA7995" w:rsidRDefault="00580D30" w:rsidP="00580D30">
      <w:pPr>
        <w:ind w:right="-144"/>
        <w:jc w:val="both"/>
        <w:rPr>
          <w:rFonts w:cs="Arial"/>
          <w:b/>
          <w:color w:val="000000"/>
        </w:rPr>
      </w:pPr>
    </w:p>
    <w:p w:rsidR="009D4583" w:rsidRPr="00FA7995" w:rsidRDefault="009D4583" w:rsidP="00580D30">
      <w:pPr>
        <w:tabs>
          <w:tab w:val="left" w:pos="709"/>
          <w:tab w:val="left" w:pos="2835"/>
          <w:tab w:val="left" w:leader="dot" w:pos="6804"/>
        </w:tabs>
        <w:spacing w:line="240" w:lineRule="exact"/>
        <w:ind w:right="-144"/>
        <w:jc w:val="both"/>
        <w:rPr>
          <w:rFonts w:cs="Arial"/>
          <w:b/>
          <w:color w:val="000000"/>
        </w:rPr>
      </w:pPr>
      <w:r w:rsidRPr="00FA7995">
        <w:rPr>
          <w:rFonts w:cs="Arial"/>
          <w:b/>
          <w:color w:val="000000"/>
        </w:rPr>
        <w:t>1.</w:t>
      </w:r>
      <w:r w:rsidRPr="00FA7995">
        <w:rPr>
          <w:rFonts w:cs="Arial"/>
          <w:color w:val="000000"/>
        </w:rPr>
        <w:tab/>
      </w:r>
      <w:r w:rsidR="005462F5" w:rsidRPr="00FA7995">
        <w:rPr>
          <w:rFonts w:cs="Arial"/>
          <w:b/>
          <w:color w:val="000000"/>
        </w:rPr>
        <w:t>Announcement</w:t>
      </w:r>
    </w:p>
    <w:p w:rsidR="005462F5" w:rsidRPr="00FA7995" w:rsidRDefault="005462F5" w:rsidP="00580D30">
      <w:pPr>
        <w:tabs>
          <w:tab w:val="left" w:pos="709"/>
          <w:tab w:val="left" w:pos="2835"/>
          <w:tab w:val="left" w:leader="dot" w:pos="6804"/>
        </w:tabs>
        <w:spacing w:line="240" w:lineRule="exact"/>
        <w:ind w:left="709" w:right="-144"/>
        <w:jc w:val="both"/>
        <w:rPr>
          <w:rFonts w:cs="Arial"/>
          <w:color w:val="000000"/>
        </w:rPr>
      </w:pPr>
      <w:r w:rsidRPr="00FA7995">
        <w:rPr>
          <w:rFonts w:cs="Arial"/>
          <w:color w:val="000000"/>
        </w:rPr>
        <w:t>The scheme will be announced on the website of EVERI and through IVSAs communication channels</w:t>
      </w:r>
      <w:r w:rsidR="00580D30">
        <w:rPr>
          <w:rFonts w:cs="Arial"/>
          <w:color w:val="000000"/>
        </w:rPr>
        <w:t>.</w:t>
      </w:r>
    </w:p>
    <w:p w:rsidR="005462F5" w:rsidRPr="00FA7995" w:rsidRDefault="005462F5" w:rsidP="00580D30">
      <w:pPr>
        <w:tabs>
          <w:tab w:val="left" w:pos="709"/>
          <w:tab w:val="left" w:pos="2835"/>
          <w:tab w:val="left" w:leader="dot" w:pos="6804"/>
        </w:tabs>
        <w:spacing w:line="240" w:lineRule="exact"/>
        <w:ind w:left="709" w:right="-144"/>
        <w:jc w:val="both"/>
        <w:rPr>
          <w:rFonts w:cs="Arial"/>
          <w:color w:val="000000"/>
        </w:rPr>
      </w:pPr>
    </w:p>
    <w:p w:rsidR="009D4583" w:rsidRPr="00FA7995" w:rsidRDefault="009D4583" w:rsidP="00580D30">
      <w:pPr>
        <w:tabs>
          <w:tab w:val="left" w:pos="709"/>
          <w:tab w:val="left" w:pos="2835"/>
          <w:tab w:val="left" w:pos="6804"/>
        </w:tabs>
        <w:spacing w:line="240" w:lineRule="exact"/>
        <w:ind w:right="-144"/>
        <w:jc w:val="both"/>
        <w:rPr>
          <w:rFonts w:cs="Arial"/>
          <w:color w:val="000000"/>
        </w:rPr>
      </w:pPr>
      <w:r w:rsidRPr="00FA7995">
        <w:rPr>
          <w:rFonts w:cs="Arial"/>
          <w:b/>
          <w:color w:val="000000"/>
        </w:rPr>
        <w:t>2.</w:t>
      </w:r>
      <w:r w:rsidRPr="00FA7995">
        <w:rPr>
          <w:rFonts w:cs="Arial"/>
          <w:color w:val="000000"/>
        </w:rPr>
        <w:tab/>
      </w:r>
      <w:r w:rsidR="005462F5" w:rsidRPr="00FA7995">
        <w:rPr>
          <w:rFonts w:cs="Arial"/>
          <w:b/>
          <w:color w:val="000000"/>
        </w:rPr>
        <w:t>Application</w:t>
      </w:r>
    </w:p>
    <w:p w:rsidR="009D4583" w:rsidRPr="00FA7995" w:rsidRDefault="007E3B2C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/>
        <w:jc w:val="both"/>
        <w:rPr>
          <w:rFonts w:cs="Arial"/>
          <w:color w:val="000000"/>
        </w:rPr>
      </w:pPr>
      <w:r w:rsidRPr="00FA7995">
        <w:rPr>
          <w:rFonts w:cs="Arial"/>
          <w:color w:val="000000"/>
        </w:rPr>
        <w:tab/>
        <w:t xml:space="preserve">EMS in </w:t>
      </w:r>
      <w:r w:rsidR="009E5FD3" w:rsidRPr="009E5FD3">
        <w:rPr>
          <w:rFonts w:cs="Arial"/>
          <w:b/>
          <w:color w:val="000000"/>
        </w:rPr>
        <w:t>PUBLIC HEALTH AND FOOD SAFETY</w:t>
      </w:r>
      <w:r w:rsidR="009E5FD3">
        <w:rPr>
          <w:rFonts w:cs="Arial"/>
          <w:b/>
          <w:szCs w:val="22"/>
        </w:rPr>
        <w:t xml:space="preserve"> </w:t>
      </w:r>
      <w:r w:rsidRPr="00FA7995">
        <w:rPr>
          <w:rFonts w:cs="Arial"/>
          <w:color w:val="000000"/>
        </w:rPr>
        <w:t xml:space="preserve">will take place in two continuous weeks </w:t>
      </w:r>
      <w:r w:rsidR="00177F8A" w:rsidRPr="00FA7995">
        <w:rPr>
          <w:rFonts w:cs="Arial"/>
          <w:color w:val="000000"/>
        </w:rPr>
        <w:t xml:space="preserve">at fixed dates </w:t>
      </w:r>
      <w:r w:rsidRPr="00FA7995">
        <w:rPr>
          <w:rFonts w:cs="Arial"/>
          <w:color w:val="000000"/>
        </w:rPr>
        <w:t xml:space="preserve">in </w:t>
      </w:r>
      <w:r w:rsidR="00580D30" w:rsidRPr="00580D30">
        <w:rPr>
          <w:rFonts w:cs="Arial"/>
          <w:b/>
          <w:color w:val="000000"/>
        </w:rPr>
        <w:t>July</w:t>
      </w:r>
      <w:r w:rsidR="00177F8A" w:rsidRPr="00FA7995">
        <w:rPr>
          <w:rFonts w:cs="Arial"/>
          <w:color w:val="000000"/>
        </w:rPr>
        <w:t xml:space="preserve">. Applications on specified </w:t>
      </w:r>
      <w:r w:rsidR="00177F8A" w:rsidRPr="00580D30">
        <w:rPr>
          <w:rFonts w:cs="Arial"/>
          <w:color w:val="000000"/>
          <w:u w:val="single"/>
        </w:rPr>
        <w:t>application form</w:t>
      </w:r>
      <w:r w:rsidR="00177F8A" w:rsidRPr="00FA7995">
        <w:rPr>
          <w:rFonts w:cs="Arial"/>
          <w:color w:val="000000"/>
        </w:rPr>
        <w:t xml:space="preserve"> must be sent before </w:t>
      </w:r>
      <w:r w:rsidR="006B544C" w:rsidRPr="00580D30">
        <w:rPr>
          <w:rFonts w:cs="Arial"/>
          <w:b/>
          <w:color w:val="000000"/>
        </w:rPr>
        <w:t>Ma</w:t>
      </w:r>
      <w:r w:rsidR="00580D30" w:rsidRPr="00580D30">
        <w:rPr>
          <w:rFonts w:cs="Arial"/>
          <w:b/>
          <w:color w:val="000000"/>
        </w:rPr>
        <w:t>y</w:t>
      </w:r>
      <w:r w:rsidR="00177F8A" w:rsidRPr="00580D30">
        <w:rPr>
          <w:rFonts w:cs="Arial"/>
          <w:b/>
          <w:color w:val="000000"/>
        </w:rPr>
        <w:t xml:space="preserve"> </w:t>
      </w:r>
      <w:r w:rsidR="009E5FD3">
        <w:rPr>
          <w:rFonts w:cs="Arial"/>
          <w:b/>
          <w:color w:val="000000"/>
        </w:rPr>
        <w:t>15</w:t>
      </w:r>
      <w:r w:rsidR="00177F8A" w:rsidRPr="00580D30">
        <w:rPr>
          <w:rFonts w:cs="Arial"/>
          <w:b/>
          <w:color w:val="000000"/>
          <w:vertAlign w:val="superscript"/>
        </w:rPr>
        <w:t>st</w:t>
      </w:r>
      <w:r w:rsidR="00177F8A" w:rsidRPr="00FA7995">
        <w:rPr>
          <w:rFonts w:cs="Arial"/>
          <w:color w:val="000000"/>
        </w:rPr>
        <w:t xml:space="preserve"> the same year to </w:t>
      </w:r>
      <w:hyperlink r:id="rId7" w:history="1">
        <w:r w:rsidR="00177F8A" w:rsidRPr="00FA7995">
          <w:rPr>
            <w:rStyle w:val="Hypertextovodkaz"/>
            <w:rFonts w:cs="Arial"/>
          </w:rPr>
          <w:t>ems.everi@fve.org</w:t>
        </w:r>
      </w:hyperlink>
      <w:r w:rsidR="00177F8A" w:rsidRPr="00FA7995">
        <w:rPr>
          <w:rFonts w:cs="Arial"/>
          <w:color w:val="000000"/>
        </w:rPr>
        <w:t xml:space="preserve"> </w:t>
      </w:r>
    </w:p>
    <w:p w:rsidR="006B544C" w:rsidRPr="00FA7995" w:rsidRDefault="006B544C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144"/>
        <w:jc w:val="both"/>
        <w:rPr>
          <w:rFonts w:cs="Arial"/>
          <w:color w:val="000000"/>
        </w:rPr>
      </w:pPr>
    </w:p>
    <w:p w:rsidR="006B544C" w:rsidRPr="00FA7995" w:rsidRDefault="006B544C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  <w:r w:rsidRPr="00FA7995">
        <w:rPr>
          <w:rFonts w:cs="Arial"/>
          <w:color w:val="000000"/>
        </w:rPr>
        <w:tab/>
        <w:t>In addition to the application form</w:t>
      </w:r>
      <w:r w:rsidR="00580D30">
        <w:rPr>
          <w:rFonts w:cs="Arial"/>
          <w:color w:val="000000"/>
        </w:rPr>
        <w:t>,</w:t>
      </w:r>
      <w:r w:rsidRPr="00FA7995">
        <w:rPr>
          <w:rFonts w:cs="Arial"/>
          <w:color w:val="000000"/>
        </w:rPr>
        <w:t xml:space="preserve"> the Applica</w:t>
      </w:r>
      <w:r w:rsidR="00FA7995" w:rsidRPr="00FA7995">
        <w:rPr>
          <w:rFonts w:cs="Arial"/>
          <w:color w:val="000000"/>
        </w:rPr>
        <w:t>n</w:t>
      </w:r>
      <w:r w:rsidRPr="00FA7995">
        <w:rPr>
          <w:rFonts w:cs="Arial"/>
          <w:color w:val="000000"/>
        </w:rPr>
        <w:t xml:space="preserve">ts must enclose a </w:t>
      </w:r>
      <w:r w:rsidR="00414F7B" w:rsidRPr="00580D30">
        <w:rPr>
          <w:rFonts w:cs="Arial"/>
          <w:color w:val="000000"/>
          <w:u w:val="single"/>
        </w:rPr>
        <w:t xml:space="preserve">motivational </w:t>
      </w:r>
      <w:r w:rsidRPr="00580D30">
        <w:rPr>
          <w:rFonts w:cs="Arial"/>
          <w:color w:val="000000"/>
          <w:u w:val="single"/>
        </w:rPr>
        <w:t>summary</w:t>
      </w:r>
      <w:r w:rsidRPr="00FA7995">
        <w:rPr>
          <w:rFonts w:cs="Arial"/>
          <w:color w:val="000000"/>
        </w:rPr>
        <w:t xml:space="preserve"> of no more than 2 pages (5000 c</w:t>
      </w:r>
      <w:r w:rsidR="00FA7995" w:rsidRPr="00FA7995">
        <w:rPr>
          <w:rFonts w:cs="Arial"/>
          <w:color w:val="000000"/>
        </w:rPr>
        <w:t>h</w:t>
      </w:r>
      <w:r w:rsidRPr="00FA7995">
        <w:rPr>
          <w:rFonts w:cs="Arial"/>
          <w:color w:val="000000"/>
        </w:rPr>
        <w:t>aracters)</w:t>
      </w:r>
      <w:r w:rsidR="00FA7995" w:rsidRPr="00FA7995">
        <w:rPr>
          <w:rFonts w:cs="Arial"/>
          <w:color w:val="000000"/>
        </w:rPr>
        <w:t xml:space="preserve"> with personal reasons to enro</w:t>
      </w:r>
      <w:r w:rsidR="00414F7B">
        <w:rPr>
          <w:rFonts w:cs="Arial"/>
          <w:color w:val="000000"/>
        </w:rPr>
        <w:t>l</w:t>
      </w:r>
      <w:r w:rsidR="00FA7995" w:rsidRPr="00FA7995">
        <w:rPr>
          <w:rFonts w:cs="Arial"/>
          <w:color w:val="000000"/>
        </w:rPr>
        <w:t xml:space="preserve">l </w:t>
      </w:r>
      <w:r w:rsidR="00414F7B">
        <w:rPr>
          <w:rFonts w:cs="Arial"/>
          <w:color w:val="000000"/>
        </w:rPr>
        <w:t xml:space="preserve">for </w:t>
      </w:r>
      <w:r w:rsidR="00FA7995" w:rsidRPr="00FA7995">
        <w:rPr>
          <w:rFonts w:cs="Arial"/>
          <w:color w:val="000000"/>
        </w:rPr>
        <w:t xml:space="preserve">the </w:t>
      </w:r>
      <w:r w:rsidR="00414F7B">
        <w:rPr>
          <w:rFonts w:cs="Arial"/>
          <w:color w:val="000000"/>
        </w:rPr>
        <w:t xml:space="preserve">training </w:t>
      </w:r>
      <w:r w:rsidR="00FA7995" w:rsidRPr="00FA7995">
        <w:rPr>
          <w:rFonts w:cs="Arial"/>
          <w:color w:val="000000"/>
        </w:rPr>
        <w:t xml:space="preserve">programme. </w:t>
      </w:r>
    </w:p>
    <w:p w:rsidR="005462F5" w:rsidRPr="00FA7995" w:rsidRDefault="005462F5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/>
        <w:jc w:val="both"/>
        <w:rPr>
          <w:rFonts w:cs="Arial"/>
          <w:b/>
          <w:color w:val="000000"/>
        </w:rPr>
      </w:pPr>
    </w:p>
    <w:p w:rsidR="005462F5" w:rsidRPr="00FA7995" w:rsidRDefault="00FA7995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</w:t>
      </w:r>
      <w:r w:rsidR="009D4583" w:rsidRPr="00FA7995">
        <w:rPr>
          <w:rFonts w:cs="Arial"/>
          <w:b/>
          <w:color w:val="000000"/>
        </w:rPr>
        <w:t>.</w:t>
      </w:r>
      <w:r w:rsidR="009D4583" w:rsidRPr="00FA7995">
        <w:rPr>
          <w:rFonts w:cs="Arial"/>
          <w:color w:val="000000"/>
        </w:rPr>
        <w:tab/>
      </w:r>
      <w:r w:rsidR="005462F5" w:rsidRPr="00FA7995">
        <w:rPr>
          <w:rFonts w:cs="Arial"/>
          <w:b/>
          <w:color w:val="000000"/>
        </w:rPr>
        <w:t xml:space="preserve">Confirmation by staff responsible for extra mural study arrangements at the </w:t>
      </w:r>
      <w:proofErr w:type="gramStart"/>
      <w:r w:rsidR="005462F5" w:rsidRPr="00FA7995">
        <w:rPr>
          <w:rFonts w:cs="Arial"/>
          <w:b/>
          <w:color w:val="000000"/>
        </w:rPr>
        <w:t>applicants</w:t>
      </w:r>
      <w:proofErr w:type="gramEnd"/>
      <w:r w:rsidR="005462F5" w:rsidRPr="00FA7995">
        <w:rPr>
          <w:rFonts w:cs="Arial"/>
          <w:b/>
          <w:color w:val="000000"/>
        </w:rPr>
        <w:t xml:space="preserve"> veterinary school</w:t>
      </w:r>
    </w:p>
    <w:p w:rsidR="00177F8A" w:rsidRPr="00FA7995" w:rsidRDefault="00177F8A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  <w:r w:rsidRPr="00FA7995">
        <w:rPr>
          <w:rFonts w:cs="Arial"/>
          <w:color w:val="000000"/>
        </w:rPr>
        <w:tab/>
        <w:t xml:space="preserve">Applicants must enclose a </w:t>
      </w:r>
      <w:r w:rsidRPr="00580D30">
        <w:rPr>
          <w:rFonts w:cs="Arial"/>
          <w:color w:val="000000"/>
          <w:u w:val="single"/>
        </w:rPr>
        <w:t>confirmation</w:t>
      </w:r>
      <w:r w:rsidRPr="00FA7995">
        <w:rPr>
          <w:rFonts w:cs="Arial"/>
          <w:color w:val="000000"/>
        </w:rPr>
        <w:t xml:space="preserve"> signed by a responsible person at the Applicants veterinary school (see </w:t>
      </w:r>
      <w:r w:rsidR="008D493F" w:rsidRPr="00FA7995">
        <w:rPr>
          <w:rFonts w:cs="Arial"/>
          <w:color w:val="000000"/>
        </w:rPr>
        <w:t>application form</w:t>
      </w:r>
      <w:r w:rsidRPr="00FA7995">
        <w:rPr>
          <w:rFonts w:cs="Arial"/>
          <w:color w:val="000000"/>
        </w:rPr>
        <w:t>)</w:t>
      </w:r>
      <w:r w:rsidR="00580D30">
        <w:rPr>
          <w:rFonts w:cs="Arial"/>
          <w:color w:val="000000"/>
        </w:rPr>
        <w:t>.</w:t>
      </w:r>
      <w:r w:rsidRPr="00FA7995">
        <w:rPr>
          <w:rFonts w:cs="Arial"/>
          <w:b/>
          <w:color w:val="000000"/>
        </w:rPr>
        <w:t xml:space="preserve"> </w:t>
      </w:r>
      <w:r w:rsidRPr="00FA7995">
        <w:rPr>
          <w:rFonts w:cs="Arial"/>
          <w:color w:val="000000"/>
        </w:rPr>
        <w:t>The applicant</w:t>
      </w:r>
      <w:r w:rsidR="006B544C" w:rsidRPr="00FA7995">
        <w:rPr>
          <w:rFonts w:cs="Arial"/>
          <w:color w:val="000000"/>
        </w:rPr>
        <w:t xml:space="preserve">’s </w:t>
      </w:r>
      <w:r w:rsidRPr="00FA7995">
        <w:rPr>
          <w:rFonts w:cs="Arial"/>
          <w:color w:val="000000"/>
        </w:rPr>
        <w:t>veterinary school is responsible for deducting ECTS points for the EMS studies based on the information which is available at EVERI.</w:t>
      </w:r>
    </w:p>
    <w:p w:rsidR="006B544C" w:rsidRPr="00FA7995" w:rsidRDefault="006B544C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</w:p>
    <w:p w:rsidR="006B544C" w:rsidRDefault="006B544C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  <w:r w:rsidRPr="00FA7995">
        <w:rPr>
          <w:rFonts w:cs="Arial"/>
          <w:color w:val="000000"/>
        </w:rPr>
        <w:tab/>
        <w:t>Only veterinary students who are in their 8</w:t>
      </w:r>
      <w:r w:rsidRPr="00FA7995">
        <w:rPr>
          <w:rFonts w:cs="Arial"/>
          <w:color w:val="000000"/>
          <w:vertAlign w:val="superscript"/>
        </w:rPr>
        <w:t>th</w:t>
      </w:r>
      <w:r w:rsidRPr="00FA7995">
        <w:rPr>
          <w:rFonts w:cs="Arial"/>
          <w:color w:val="000000"/>
        </w:rPr>
        <w:t xml:space="preserve"> semester or later will be considered for participation, and the applicants must be able to communicate in the English language.</w:t>
      </w:r>
    </w:p>
    <w:p w:rsidR="00414F7B" w:rsidRDefault="00414F7B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</w:p>
    <w:p w:rsidR="00414F7B" w:rsidRPr="00FA7995" w:rsidRDefault="00414F7B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Applicants must enclose a </w:t>
      </w:r>
      <w:r w:rsidRPr="00580D30">
        <w:rPr>
          <w:rFonts w:cs="Arial"/>
          <w:color w:val="000000"/>
          <w:u w:val="single"/>
        </w:rPr>
        <w:t>declaration on participation on own risk</w:t>
      </w:r>
      <w:r>
        <w:rPr>
          <w:rFonts w:cs="Arial"/>
          <w:color w:val="000000"/>
        </w:rPr>
        <w:t xml:space="preserve"> and </w:t>
      </w:r>
      <w:r w:rsidR="00F76931">
        <w:rPr>
          <w:rFonts w:cs="Arial"/>
          <w:color w:val="000000"/>
        </w:rPr>
        <w:t>must organis</w:t>
      </w:r>
      <w:r w:rsidRPr="00414F7B">
        <w:rPr>
          <w:rFonts w:cs="Arial"/>
          <w:color w:val="000000"/>
        </w:rPr>
        <w:t xml:space="preserve">e </w:t>
      </w:r>
      <w:r w:rsidRPr="00580D30">
        <w:rPr>
          <w:rFonts w:cs="Arial"/>
          <w:color w:val="000000"/>
          <w:u w:val="single"/>
        </w:rPr>
        <w:t>insurance</w:t>
      </w:r>
      <w:r w:rsidRPr="00414F7B">
        <w:rPr>
          <w:rFonts w:cs="Arial"/>
          <w:color w:val="000000"/>
        </w:rPr>
        <w:t xml:space="preserve"> to cover any liabilities that can occur during the participation.</w:t>
      </w:r>
    </w:p>
    <w:p w:rsidR="00177F8A" w:rsidRPr="00FA7995" w:rsidRDefault="00177F8A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b/>
          <w:color w:val="000000"/>
        </w:rPr>
      </w:pPr>
    </w:p>
    <w:p w:rsidR="008D493F" w:rsidRPr="00FA7995" w:rsidRDefault="00FA7995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4</w:t>
      </w:r>
      <w:r w:rsidR="005462F5" w:rsidRPr="00FA7995">
        <w:rPr>
          <w:rFonts w:cs="Arial"/>
          <w:b/>
          <w:color w:val="000000"/>
        </w:rPr>
        <w:t>.</w:t>
      </w:r>
      <w:r w:rsidR="005462F5" w:rsidRPr="00FA7995">
        <w:rPr>
          <w:rFonts w:cs="Arial"/>
          <w:b/>
          <w:color w:val="000000"/>
        </w:rPr>
        <w:tab/>
        <w:t>Confirmation</w:t>
      </w:r>
    </w:p>
    <w:p w:rsidR="007E3B2C" w:rsidRPr="00FA7995" w:rsidRDefault="008D493F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b/>
          <w:color w:val="000000"/>
        </w:rPr>
      </w:pPr>
      <w:r w:rsidRPr="00FA7995">
        <w:rPr>
          <w:rFonts w:cs="Arial"/>
          <w:color w:val="000000"/>
        </w:rPr>
        <w:tab/>
        <w:t xml:space="preserve">Based on the applications received before </w:t>
      </w:r>
      <w:r w:rsidR="006B544C" w:rsidRPr="00FA7995">
        <w:rPr>
          <w:rFonts w:cs="Arial"/>
          <w:color w:val="000000"/>
        </w:rPr>
        <w:t>Ma</w:t>
      </w:r>
      <w:r w:rsidR="00580D30">
        <w:rPr>
          <w:rFonts w:cs="Arial"/>
          <w:color w:val="000000"/>
        </w:rPr>
        <w:t>y</w:t>
      </w:r>
      <w:r w:rsidRPr="00FA7995">
        <w:rPr>
          <w:rFonts w:cs="Arial"/>
          <w:color w:val="000000"/>
        </w:rPr>
        <w:t xml:space="preserve"> </w:t>
      </w:r>
      <w:r w:rsidR="009E5FD3">
        <w:rPr>
          <w:rFonts w:cs="Arial"/>
          <w:color w:val="000000"/>
        </w:rPr>
        <w:t>15</w:t>
      </w:r>
      <w:r w:rsidRPr="00FA7995">
        <w:rPr>
          <w:rFonts w:cs="Arial"/>
          <w:color w:val="000000"/>
          <w:vertAlign w:val="superscript"/>
        </w:rPr>
        <w:t>st</w:t>
      </w:r>
      <w:r w:rsidRPr="00FA7995">
        <w:rPr>
          <w:rFonts w:cs="Arial"/>
          <w:color w:val="000000"/>
        </w:rPr>
        <w:t xml:space="preserve">, EVERI will choose </w:t>
      </w:r>
      <w:r w:rsidRPr="00580D30">
        <w:rPr>
          <w:rFonts w:cs="Arial"/>
          <w:b/>
          <w:color w:val="000000"/>
        </w:rPr>
        <w:t>two students</w:t>
      </w:r>
      <w:r w:rsidRPr="00FA7995">
        <w:rPr>
          <w:rFonts w:cs="Arial"/>
          <w:color w:val="000000"/>
        </w:rPr>
        <w:t xml:space="preserve"> each year to</w:t>
      </w:r>
      <w:r w:rsidRPr="00FA7995">
        <w:rPr>
          <w:rFonts w:cs="Arial"/>
          <w:b/>
          <w:color w:val="000000"/>
        </w:rPr>
        <w:t xml:space="preserve"> </w:t>
      </w:r>
      <w:r w:rsidRPr="00FA7995">
        <w:rPr>
          <w:rFonts w:cs="Arial"/>
          <w:color w:val="000000"/>
        </w:rPr>
        <w:t>enro</w:t>
      </w:r>
      <w:r w:rsidR="00953D51">
        <w:rPr>
          <w:rFonts w:cs="Arial"/>
          <w:color w:val="000000"/>
        </w:rPr>
        <w:t>l</w:t>
      </w:r>
      <w:r w:rsidRPr="00FA7995">
        <w:rPr>
          <w:rFonts w:cs="Arial"/>
          <w:color w:val="000000"/>
        </w:rPr>
        <w:t>l in the program.</w:t>
      </w:r>
      <w:r w:rsidRPr="00FA7995">
        <w:rPr>
          <w:rFonts w:cs="Arial"/>
          <w:b/>
          <w:color w:val="000000"/>
        </w:rPr>
        <w:t xml:space="preserve">  </w:t>
      </w:r>
      <w:r w:rsidR="005462F5" w:rsidRPr="00FA7995">
        <w:rPr>
          <w:rFonts w:cs="Arial"/>
          <w:b/>
          <w:color w:val="000000"/>
        </w:rPr>
        <w:t xml:space="preserve"> </w:t>
      </w:r>
    </w:p>
    <w:p w:rsidR="00177F8A" w:rsidRPr="00FA7995" w:rsidRDefault="00177F8A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b/>
          <w:color w:val="000000"/>
        </w:rPr>
      </w:pPr>
    </w:p>
    <w:p w:rsidR="00177F8A" w:rsidRPr="00FA7995" w:rsidRDefault="00FA7995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5</w:t>
      </w:r>
      <w:r w:rsidR="00177F8A" w:rsidRPr="00FA7995">
        <w:rPr>
          <w:rFonts w:cs="Arial"/>
          <w:b/>
          <w:color w:val="000000"/>
        </w:rPr>
        <w:t>.</w:t>
      </w:r>
      <w:r w:rsidR="00177F8A" w:rsidRPr="00FA7995">
        <w:rPr>
          <w:rFonts w:cs="Arial"/>
          <w:b/>
          <w:color w:val="000000"/>
        </w:rPr>
        <w:tab/>
        <w:t>Practical information</w:t>
      </w:r>
    </w:p>
    <w:p w:rsidR="008D493F" w:rsidRPr="00FA7995" w:rsidRDefault="00177F8A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  <w:r w:rsidRPr="00FA7995">
        <w:rPr>
          <w:rFonts w:cs="Arial"/>
          <w:b/>
          <w:color w:val="000000"/>
        </w:rPr>
        <w:tab/>
      </w:r>
      <w:r w:rsidR="009E5FD3" w:rsidRPr="009E5FD3">
        <w:rPr>
          <w:rFonts w:cs="Arial"/>
          <w:color w:val="000000"/>
        </w:rPr>
        <w:t xml:space="preserve">Students </w:t>
      </w:r>
      <w:r w:rsidR="009E5FD3">
        <w:rPr>
          <w:rFonts w:cs="Arial"/>
          <w:color w:val="000000"/>
        </w:rPr>
        <w:t>will spend two weeks at campus of University of Veterinary and Pharmaceutical Sciences Brno and will attend lectures, practical seminars</w:t>
      </w:r>
      <w:r w:rsidR="000458EF">
        <w:rPr>
          <w:rFonts w:cs="Arial"/>
          <w:color w:val="000000"/>
        </w:rPr>
        <w:t xml:space="preserve">, </w:t>
      </w:r>
      <w:r w:rsidR="009E5FD3">
        <w:rPr>
          <w:rFonts w:cs="Arial"/>
          <w:color w:val="000000"/>
        </w:rPr>
        <w:t>workshops</w:t>
      </w:r>
      <w:r w:rsidR="000458EF">
        <w:rPr>
          <w:rFonts w:cs="Arial"/>
          <w:color w:val="000000"/>
        </w:rPr>
        <w:t xml:space="preserve"> and excursions</w:t>
      </w:r>
      <w:r w:rsidR="009E5FD3">
        <w:rPr>
          <w:rFonts w:cs="Arial"/>
          <w:color w:val="000000"/>
        </w:rPr>
        <w:t xml:space="preserve">. </w:t>
      </w:r>
      <w:r w:rsidR="008D493F" w:rsidRPr="00FA7995">
        <w:rPr>
          <w:rFonts w:cs="Arial"/>
          <w:color w:val="000000"/>
        </w:rPr>
        <w:t>See more information in enclosed document wit</w:t>
      </w:r>
      <w:r w:rsidR="00D63E2E">
        <w:rPr>
          <w:rFonts w:cs="Arial"/>
          <w:color w:val="000000"/>
        </w:rPr>
        <w:t>h</w:t>
      </w:r>
      <w:r w:rsidR="008D493F" w:rsidRPr="00FA7995">
        <w:rPr>
          <w:rFonts w:cs="Arial"/>
          <w:color w:val="000000"/>
        </w:rPr>
        <w:t xml:space="preserve"> practical information</w:t>
      </w:r>
      <w:r w:rsidR="00414F7B">
        <w:rPr>
          <w:rFonts w:cs="Arial"/>
          <w:color w:val="000000"/>
        </w:rPr>
        <w:t>.</w:t>
      </w:r>
    </w:p>
    <w:p w:rsidR="008D493F" w:rsidRPr="00FA7995" w:rsidRDefault="008D493F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</w:p>
    <w:p w:rsidR="008D493F" w:rsidRPr="00FA7995" w:rsidRDefault="00FA7995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6</w:t>
      </w:r>
      <w:r w:rsidR="008D493F" w:rsidRPr="00FA7995">
        <w:rPr>
          <w:rFonts w:cs="Arial"/>
          <w:b/>
          <w:color w:val="000000"/>
        </w:rPr>
        <w:t>.</w:t>
      </w:r>
      <w:r w:rsidR="008D493F" w:rsidRPr="00FA7995">
        <w:rPr>
          <w:rFonts w:cs="Arial"/>
          <w:b/>
          <w:color w:val="000000"/>
        </w:rPr>
        <w:tab/>
        <w:t>Economic conditions</w:t>
      </w:r>
    </w:p>
    <w:p w:rsidR="008D493F" w:rsidRPr="00FA7995" w:rsidRDefault="008D493F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  <w:r w:rsidRPr="00FA7995">
        <w:rPr>
          <w:rFonts w:cs="Arial"/>
          <w:b/>
          <w:color w:val="000000"/>
        </w:rPr>
        <w:tab/>
      </w:r>
      <w:r w:rsidRPr="00FA7995">
        <w:rPr>
          <w:rFonts w:cs="Arial"/>
          <w:color w:val="000000"/>
        </w:rPr>
        <w:t>The students participating in the program must cover all expenses concerning travel and accommodation costs.</w:t>
      </w:r>
    </w:p>
    <w:p w:rsidR="009D4583" w:rsidRPr="00FA7995" w:rsidRDefault="008D493F" w:rsidP="00580D30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right="-144" w:hanging="705"/>
        <w:jc w:val="both"/>
        <w:rPr>
          <w:rFonts w:cs="Arial"/>
          <w:color w:val="000000"/>
        </w:rPr>
      </w:pPr>
      <w:r w:rsidRPr="00FA7995">
        <w:rPr>
          <w:rFonts w:cs="Arial"/>
          <w:color w:val="000000"/>
        </w:rPr>
        <w:tab/>
        <w:t xml:space="preserve">Each student will get a voucher of 1000 Euro, sponsored </w:t>
      </w:r>
      <w:r w:rsidR="009D782F">
        <w:rPr>
          <w:rFonts w:cs="Arial"/>
          <w:color w:val="000000"/>
        </w:rPr>
        <w:t xml:space="preserve">through EVERI </w:t>
      </w:r>
      <w:r w:rsidRPr="00FA7995">
        <w:rPr>
          <w:rFonts w:cs="Arial"/>
          <w:color w:val="000000"/>
        </w:rPr>
        <w:t>to cover documented expenses.</w:t>
      </w:r>
    </w:p>
    <w:p w:rsidR="005975C1" w:rsidRDefault="005975C1" w:rsidP="00580D30">
      <w:pPr>
        <w:ind w:right="1"/>
        <w:jc w:val="both"/>
        <w:rPr>
          <w:rFonts w:cs="Arial"/>
          <w:color w:val="000000"/>
        </w:rPr>
      </w:pPr>
    </w:p>
    <w:sectPr w:rsidR="005975C1" w:rsidSect="000C123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11" w:rsidRDefault="00086711">
      <w:r>
        <w:separator/>
      </w:r>
    </w:p>
  </w:endnote>
  <w:endnote w:type="continuationSeparator" w:id="0">
    <w:p w:rsidR="00086711" w:rsidRDefault="0008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6" w:rsidRDefault="00BC19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1906" w:rsidRDefault="00BC19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6" w:rsidRDefault="00BC19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76F7">
      <w:rPr>
        <w:rStyle w:val="slostrnky"/>
        <w:noProof/>
      </w:rPr>
      <w:t>2</w:t>
    </w:r>
    <w:r>
      <w:rPr>
        <w:rStyle w:val="slostrnky"/>
      </w:rPr>
      <w:fldChar w:fldCharType="end"/>
    </w:r>
  </w:p>
  <w:p w:rsidR="00BC1906" w:rsidRDefault="00BC1906" w:rsidP="00FE2D4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6" w:rsidRPr="00BC1906" w:rsidRDefault="00BC1906" w:rsidP="00BC1906">
    <w:pPr>
      <w:pStyle w:val="Zpat"/>
      <w:jc w:val="center"/>
      <w:rPr>
        <w:color w:val="808080"/>
      </w:rPr>
    </w:pPr>
    <w:r w:rsidRPr="00BC1906">
      <w:rPr>
        <w:color w:val="808080"/>
      </w:rPr>
      <w:t>European Veterinarians in Education, Research and Industry</w:t>
    </w:r>
  </w:p>
  <w:p w:rsidR="00BC1906" w:rsidRDefault="00BC1906" w:rsidP="00BC1906">
    <w:pPr>
      <w:pStyle w:val="Zpat"/>
      <w:jc w:val="center"/>
      <w:rPr>
        <w:color w:val="808080"/>
      </w:rPr>
    </w:pPr>
    <w:r w:rsidRPr="00BC1906">
      <w:rPr>
        <w:color w:val="808080"/>
      </w:rPr>
      <w:t>Section of</w:t>
    </w:r>
    <w:r>
      <w:rPr>
        <w:color w:val="808080"/>
      </w:rPr>
      <w:t xml:space="preserve"> Federation of Veterinarians of </w:t>
    </w:r>
    <w:smartTag w:uri="urn:schemas-microsoft-com:office:smarttags" w:element="place">
      <w:r>
        <w:rPr>
          <w:color w:val="808080"/>
        </w:rPr>
        <w:t>Europe</w:t>
      </w:r>
    </w:smartTag>
    <w:r>
      <w:rPr>
        <w:color w:val="808080"/>
      </w:rPr>
      <w:t xml:space="preserve"> </w:t>
    </w:r>
  </w:p>
  <w:p w:rsidR="006C6A14" w:rsidRPr="006C6A14" w:rsidRDefault="006C6A14" w:rsidP="006C6A14">
    <w:pPr>
      <w:pStyle w:val="Zpat"/>
      <w:jc w:val="center"/>
      <w:rPr>
        <w:color w:val="808080"/>
        <w:lang w:val="fr-BE"/>
      </w:rPr>
    </w:pPr>
    <w:r w:rsidRPr="006C6A14">
      <w:rPr>
        <w:color w:val="808080"/>
        <w:lang w:val="fr-BE"/>
      </w:rPr>
      <w:t>Avenue de Tervueren 12 -B-1040 Brussels</w:t>
    </w:r>
  </w:p>
  <w:p w:rsidR="00BC1906" w:rsidRDefault="00BC1906" w:rsidP="006C6A14">
    <w:pPr>
      <w:pStyle w:val="Zpat"/>
      <w:jc w:val="center"/>
      <w:rPr>
        <w:color w:val="808080"/>
        <w:lang w:val="fr-BE"/>
      </w:rPr>
    </w:pPr>
    <w:r>
      <w:rPr>
        <w:color w:val="808080"/>
        <w:lang w:val="fr-BE"/>
      </w:rPr>
      <w:t>Tel: +32.2.533.70.20 - Fax: +32.2.537.28.28</w:t>
    </w:r>
  </w:p>
  <w:p w:rsidR="00BC1906" w:rsidRDefault="00BC1906">
    <w:pPr>
      <w:pStyle w:val="Zpat"/>
      <w:tabs>
        <w:tab w:val="clear" w:pos="8306"/>
        <w:tab w:val="right" w:pos="8505"/>
      </w:tabs>
      <w:jc w:val="center"/>
      <w:rPr>
        <w:color w:val="808080"/>
        <w:lang w:val="fr-BE"/>
      </w:rPr>
    </w:pPr>
    <w:r>
      <w:rPr>
        <w:color w:val="808080"/>
        <w:lang w:val="fr-BE"/>
      </w:rPr>
      <w:t xml:space="preserve">E-mail: </w:t>
    </w:r>
    <w:r>
      <w:rPr>
        <w:noProof/>
        <w:color w:val="8080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6.2pt;margin-top:198.2pt;width:81pt;height:549pt;z-index:-2;mso-wrap-edited:f;mso-wrap-distance-right:9.05pt;mso-position-horizontal-relative:text;mso-position-vertical-relative:page" wrapcoords="-133 0 -133 21561 21600 21561 21600 0 -133 0" stroked="f">
          <v:textbox style="mso-next-textbox:#_x0000_s2050" inset="0,,0">
            <w:txbxContent>
              <w:p w:rsidR="00BC1906" w:rsidRPr="007D142D" w:rsidRDefault="00BC1906" w:rsidP="007D142D">
                <w:pPr>
                  <w:rPr>
                    <w:color w:val="808080"/>
                    <w:sz w:val="16"/>
                  </w:rPr>
                </w:pPr>
              </w:p>
              <w:p w:rsidR="00BC1906" w:rsidRDefault="00BC1906">
                <w:pPr>
                  <w:pStyle w:val="Nadpis2"/>
                  <w:rPr>
                    <w:b w:val="0"/>
                    <w:bCs/>
                    <w:color w:val="808080"/>
                    <w:lang w:val="fr-BE"/>
                  </w:rPr>
                </w:pPr>
              </w:p>
              <w:p w:rsidR="00BC1906" w:rsidRDefault="00BC1906">
                <w:pPr>
                  <w:pStyle w:val="Zkladntext2"/>
                </w:pPr>
              </w:p>
            </w:txbxContent>
          </v:textbox>
          <w10:wrap side="right" anchory="page"/>
          <w10:anchorlock/>
        </v:shape>
      </w:pict>
    </w:r>
    <w:r w:rsidR="009D4583">
      <w:rPr>
        <w:color w:val="808080"/>
        <w:lang w:val="fr-BE"/>
      </w:rPr>
      <w:t>everi@fve.org</w:t>
    </w:r>
    <w:r>
      <w:rPr>
        <w:color w:val="808080"/>
        <w:lang w:val="fr-BE"/>
      </w:rPr>
      <w:t xml:space="preserve">  - Internet: www.fve.org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11" w:rsidRDefault="00086711">
      <w:r>
        <w:separator/>
      </w:r>
    </w:p>
  </w:footnote>
  <w:footnote w:type="continuationSeparator" w:id="0">
    <w:p w:rsidR="00086711" w:rsidRDefault="0008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6" w:rsidRDefault="00BC1906" w:rsidP="00E165C6">
    <w:pPr>
      <w:pStyle w:val="Zhlav"/>
      <w:tabs>
        <w:tab w:val="clear" w:pos="4153"/>
        <w:tab w:val="left" w:pos="0"/>
        <w:tab w:val="center" w:pos="2694"/>
      </w:tabs>
      <w:ind w:left="3414"/>
      <w:rPr>
        <w:color w:val="000000"/>
        <w:sz w:val="28"/>
        <w:szCs w:val="28"/>
        <w:lang w:val="en-Z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4.25pt;margin-top:-30.15pt;width:179.25pt;height:93pt;z-index:-1" wrapcoords="-90 0 -90 21426 21600 21426 21600 0 -90 0">
          <v:imagedata r:id="rId1" o:title="EVERI"/>
          <w10:wrap type="tight"/>
        </v:shape>
      </w:pict>
    </w:r>
  </w:p>
  <w:p w:rsidR="00BC1906" w:rsidRDefault="00BC1906" w:rsidP="00E165C6">
    <w:pPr>
      <w:pStyle w:val="Zhlav"/>
      <w:tabs>
        <w:tab w:val="clear" w:pos="4153"/>
        <w:tab w:val="left" w:pos="0"/>
        <w:tab w:val="center" w:pos="2694"/>
      </w:tabs>
      <w:ind w:left="3414"/>
      <w:rPr>
        <w:color w:val="000000"/>
        <w:sz w:val="28"/>
        <w:szCs w:val="28"/>
        <w:lang w:val="en-ZA"/>
      </w:rPr>
    </w:pPr>
  </w:p>
  <w:p w:rsidR="00BC1906" w:rsidRPr="00E165C6" w:rsidRDefault="00BC1906" w:rsidP="007D142D">
    <w:pPr>
      <w:pStyle w:val="Zhlav"/>
      <w:tabs>
        <w:tab w:val="clear" w:pos="4153"/>
        <w:tab w:val="left" w:pos="0"/>
        <w:tab w:val="center" w:pos="2694"/>
      </w:tabs>
      <w:ind w:left="3414"/>
      <w:jc w:val="right"/>
      <w:rPr>
        <w:color w:val="808080"/>
        <w:sz w:val="28"/>
        <w:szCs w:val="28"/>
      </w:rPr>
    </w:pPr>
    <w:r w:rsidRPr="00E165C6">
      <w:rPr>
        <w:color w:val="000000"/>
        <w:sz w:val="28"/>
        <w:szCs w:val="28"/>
        <w:lang w:val="en-ZA"/>
      </w:rPr>
      <w:t xml:space="preserve">European Veterinarians in </w:t>
    </w:r>
    <w:r>
      <w:rPr>
        <w:color w:val="000000"/>
        <w:sz w:val="28"/>
        <w:szCs w:val="28"/>
        <w:lang w:val="en-ZA"/>
      </w:rPr>
      <w:br/>
    </w:r>
    <w:r w:rsidRPr="00E165C6">
      <w:rPr>
        <w:color w:val="000000"/>
        <w:sz w:val="28"/>
        <w:szCs w:val="28"/>
        <w:lang w:val="en-ZA"/>
      </w:rPr>
      <w:t>Education, Research and Industry</w:t>
    </w:r>
  </w:p>
  <w:p w:rsidR="00BC1906" w:rsidRDefault="00BC1906">
    <w:pPr>
      <w:pStyle w:val="Zhlav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7584"/>
    <w:multiLevelType w:val="hybridMultilevel"/>
    <w:tmpl w:val="28C8EC8E"/>
    <w:lvl w:ilvl="0" w:tplc="37C26CF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304D"/>
    <w:multiLevelType w:val="hybridMultilevel"/>
    <w:tmpl w:val="4D983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4DE9"/>
    <w:multiLevelType w:val="hybridMultilevel"/>
    <w:tmpl w:val="7090D632"/>
    <w:lvl w:ilvl="0" w:tplc="37C26CF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2B53"/>
    <w:multiLevelType w:val="hybridMultilevel"/>
    <w:tmpl w:val="B6B01DB4"/>
    <w:lvl w:ilvl="0" w:tplc="37C26CF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A631F"/>
    <w:multiLevelType w:val="hybridMultilevel"/>
    <w:tmpl w:val="CA9E837C"/>
    <w:lvl w:ilvl="0" w:tplc="37C26CF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0B24"/>
    <w:multiLevelType w:val="hybridMultilevel"/>
    <w:tmpl w:val="24006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918"/>
    <w:rsid w:val="000458EF"/>
    <w:rsid w:val="00084410"/>
    <w:rsid w:val="00086711"/>
    <w:rsid w:val="000C1238"/>
    <w:rsid w:val="00177F8A"/>
    <w:rsid w:val="00187CCE"/>
    <w:rsid w:val="001A5F6D"/>
    <w:rsid w:val="001B129C"/>
    <w:rsid w:val="00206C1F"/>
    <w:rsid w:val="00244BEE"/>
    <w:rsid w:val="00296267"/>
    <w:rsid w:val="002E2BCF"/>
    <w:rsid w:val="00303490"/>
    <w:rsid w:val="00307E38"/>
    <w:rsid w:val="00312171"/>
    <w:rsid w:val="003279C4"/>
    <w:rsid w:val="00335F74"/>
    <w:rsid w:val="00414F7B"/>
    <w:rsid w:val="004706C9"/>
    <w:rsid w:val="004E529B"/>
    <w:rsid w:val="005462F5"/>
    <w:rsid w:val="005576F7"/>
    <w:rsid w:val="0057359F"/>
    <w:rsid w:val="005775FB"/>
    <w:rsid w:val="00580D30"/>
    <w:rsid w:val="005975C1"/>
    <w:rsid w:val="005C7159"/>
    <w:rsid w:val="005F2762"/>
    <w:rsid w:val="00686EF4"/>
    <w:rsid w:val="006B544C"/>
    <w:rsid w:val="006C274F"/>
    <w:rsid w:val="006C6A14"/>
    <w:rsid w:val="006F73E3"/>
    <w:rsid w:val="007A0083"/>
    <w:rsid w:val="007D142D"/>
    <w:rsid w:val="007E3B2C"/>
    <w:rsid w:val="00823673"/>
    <w:rsid w:val="008867C1"/>
    <w:rsid w:val="008D493F"/>
    <w:rsid w:val="008D4FB5"/>
    <w:rsid w:val="00953D51"/>
    <w:rsid w:val="009D4583"/>
    <w:rsid w:val="009D782F"/>
    <w:rsid w:val="009E5FD3"/>
    <w:rsid w:val="00AB17CF"/>
    <w:rsid w:val="00B81679"/>
    <w:rsid w:val="00BC1906"/>
    <w:rsid w:val="00CC3EC3"/>
    <w:rsid w:val="00CD64A0"/>
    <w:rsid w:val="00CE4918"/>
    <w:rsid w:val="00D1473C"/>
    <w:rsid w:val="00D57320"/>
    <w:rsid w:val="00D63E2E"/>
    <w:rsid w:val="00DC73F9"/>
    <w:rsid w:val="00DC7AC8"/>
    <w:rsid w:val="00E165C6"/>
    <w:rsid w:val="00EB3D71"/>
    <w:rsid w:val="00F34503"/>
    <w:rsid w:val="00F76931"/>
    <w:rsid w:val="00FA7995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244304D-D027-44C8-9A86-4D97F4ED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4583"/>
    <w:rPr>
      <w:rFonts w:ascii="Arial" w:hAnsi="Arial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1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NewRoman,Bold" w:hAnsi="TimesNewRoman,Bold"/>
      <w:b/>
      <w:bCs/>
      <w:i/>
      <w:iCs/>
      <w:color w:val="000000"/>
      <w:lang w:val="fr-B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outlineLvl w:val="5"/>
    </w:pPr>
    <w:rPr>
      <w:rFonts w:ascii="TimesNewRoman,Bold" w:hAnsi="TimesNewRoman,Bold"/>
      <w:b/>
      <w:bCs/>
      <w:i/>
      <w:iCs/>
      <w:color w:val="000000"/>
      <w:lang w:val="en-US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cs="Arial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cs="Arial"/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/>
      <w:bCs/>
      <w:i/>
      <w:iCs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firstLine="90"/>
    </w:pPr>
    <w:rPr>
      <w:sz w:val="16"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/>
    </w:pPr>
    <w:rPr>
      <w:szCs w:val="22"/>
      <w:lang w:val="en-US"/>
    </w:rPr>
  </w:style>
  <w:style w:type="paragraph" w:styleId="Zkladntextodsazen3">
    <w:name w:val="Body Text Indent 3"/>
    <w:basedOn w:val="Normln"/>
    <w:pPr>
      <w:ind w:left="360"/>
    </w:pPr>
    <w:rPr>
      <w:rFonts w:cs="Arial"/>
    </w:rPr>
  </w:style>
  <w:style w:type="character" w:styleId="Zdraznn">
    <w:name w:val="Emphasis"/>
    <w:qFormat/>
    <w:rPr>
      <w:i/>
      <w:iCs/>
    </w:rPr>
  </w:style>
  <w:style w:type="paragraph" w:styleId="Textvysvtlivek">
    <w:name w:val="endnote text"/>
    <w:basedOn w:val="Normln"/>
    <w:semiHidden/>
  </w:style>
  <w:style w:type="character" w:styleId="Odkaznavysvtlivky">
    <w:name w:val="endnote reference"/>
    <w:semiHidden/>
    <w:rPr>
      <w:vertAlign w:val="superscript"/>
    </w:rPr>
  </w:style>
  <w:style w:type="paragraph" w:styleId="Zkladntext2">
    <w:name w:val="Body Text 2"/>
    <w:basedOn w:val="Normln"/>
    <w:rPr>
      <w:color w:val="808080"/>
      <w:sz w:val="16"/>
    </w:rPr>
  </w:style>
  <w:style w:type="paragraph" w:styleId="Zkladntext3">
    <w:name w:val="Body Text 3"/>
    <w:basedOn w:val="Normln"/>
    <w:rPr>
      <w:b/>
      <w:i/>
      <w:iCs/>
      <w:color w:val="0000FF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953D5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3D51"/>
    <w:rPr>
      <w:rFonts w:ascii="Tahoma" w:hAnsi="Tahoma" w:cs="Tahoma"/>
      <w:sz w:val="16"/>
      <w:szCs w:val="16"/>
      <w:lang w:val="en-GB" w:eastAsia="en-US"/>
    </w:rPr>
  </w:style>
  <w:style w:type="character" w:styleId="Odkaznakoment">
    <w:name w:val="annotation reference"/>
    <w:rsid w:val="00580D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0D30"/>
  </w:style>
  <w:style w:type="character" w:customStyle="1" w:styleId="TextkomenteChar">
    <w:name w:val="Text komentáře Char"/>
    <w:link w:val="Textkomente"/>
    <w:rsid w:val="00580D30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rsid w:val="00580D30"/>
    <w:rPr>
      <w:b/>
      <w:bCs/>
    </w:rPr>
  </w:style>
  <w:style w:type="character" w:customStyle="1" w:styleId="PedmtkomenteChar">
    <w:name w:val="Předmět komentáře Char"/>
    <w:link w:val="Pedmtkomente"/>
    <w:rsid w:val="00580D30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s.everi@fv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ublic%20Affairs\FIT\EVERI\Housestyle\EVERI%20lette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EVERI letter</Template>
  <TotalTime>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fve</Company>
  <LinksUpToDate>false</LinksUpToDate>
  <CharactersWithSpaces>2029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mailto:ems.everi@fve.org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SCHUELLS</dc:creator>
  <cp:keywords/>
  <cp:lastModifiedBy>Kristýna Mikšlová</cp:lastModifiedBy>
  <cp:revision>2</cp:revision>
  <cp:lastPrinted>2006-01-30T08:23:00Z</cp:lastPrinted>
  <dcterms:created xsi:type="dcterms:W3CDTF">2022-09-20T11:40:00Z</dcterms:created>
  <dcterms:modified xsi:type="dcterms:W3CDTF">2022-09-20T11:40:00Z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