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92" w:rsidRDefault="00920529" w:rsidP="00285DD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 w:rsidRPr="00BF7692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Kritéria pro sestavování pořa</w:t>
      </w:r>
      <w:r w:rsidR="00145937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dníků žadatelů o ubytování na</w:t>
      </w:r>
      <w:r w:rsidRPr="00BF7692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 kolejích </w:t>
      </w:r>
      <w:r w:rsidR="00145937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VFU </w:t>
      </w:r>
      <w:r w:rsidR="00824DD0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Brno</w:t>
      </w:r>
    </w:p>
    <w:p w:rsidR="00920529" w:rsidRPr="00BF7692" w:rsidRDefault="00920529" w:rsidP="00285DD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</w:pPr>
      <w:r w:rsidRPr="00BF7692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v </w:t>
      </w:r>
      <w:proofErr w:type="spellStart"/>
      <w:r w:rsidRPr="00BF7692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ak</w:t>
      </w:r>
      <w:proofErr w:type="spellEnd"/>
      <w:r w:rsidRPr="00BF7692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. </w:t>
      </w:r>
      <w:r w:rsidR="00285DD5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cs-CZ"/>
        </w:rPr>
        <w:t>roce 2020-21</w:t>
      </w:r>
    </w:p>
    <w:p w:rsidR="00920529" w:rsidRPr="00C33C8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C33C88">
        <w:rPr>
          <w:rFonts w:ascii="Arial" w:eastAsia="Times New Roman" w:hAnsi="Arial" w:cs="Arial"/>
          <w:b/>
          <w:bCs/>
          <w:lang w:eastAsia="cs-CZ"/>
        </w:rPr>
        <w:t> </w:t>
      </w:r>
    </w:p>
    <w:p w:rsidR="00920529" w:rsidRPr="00205FD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Základní kritéria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20529" w:rsidRPr="00205FD8" w:rsidRDefault="00920529" w:rsidP="00C721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sz w:val="20"/>
          <w:szCs w:val="20"/>
          <w:lang w:eastAsia="cs-CZ"/>
        </w:rPr>
        <w:t xml:space="preserve">Základním kritériem pro sestavování pořadníku studentů, žádajících o ubytování ve VŠ kolejích, je pro akademický </w:t>
      </w:r>
      <w:r w:rsidR="00285DD5">
        <w:rPr>
          <w:rFonts w:ascii="Arial" w:eastAsia="Times New Roman" w:hAnsi="Arial" w:cs="Arial"/>
          <w:color w:val="002060"/>
          <w:sz w:val="20"/>
          <w:szCs w:val="20"/>
          <w:lang w:eastAsia="cs-CZ"/>
        </w:rPr>
        <w:t>rok 2020-21</w:t>
      </w:r>
      <w:r w:rsidRPr="00205FD8">
        <w:rPr>
          <w:rFonts w:ascii="Arial" w:eastAsia="Times New Roman" w:hAnsi="Arial" w:cs="Arial"/>
          <w:color w:val="002060"/>
          <w:sz w:val="20"/>
          <w:szCs w:val="20"/>
          <w:lang w:eastAsia="cs-CZ"/>
        </w:rPr>
        <w:t xml:space="preserve"> 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 xml:space="preserve">doba dojíždění, tj. časový údaj odpovídající počtu minut potřebných pro přepravu z místa trvalého bydliště studenta (identifikovaného PSČ) do Brna. Tyto údaje jsou zpracovávány firmou CHAPS s.r.o. dle „Pravidel pro stanovení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".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Doplňková kritéria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20529" w:rsidRPr="00205FD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sz w:val="20"/>
          <w:szCs w:val="20"/>
          <w:lang w:eastAsia="cs-CZ"/>
        </w:rPr>
        <w:t>Doplňkové kritérium je bodové hodnocení, které je připočítáváno níže uvedeným skupinám studentů VFU Brno k základnímu kritériu: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a) studenti budoucího prvního ročníku +200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b) studenti budoucího posledního ročníku bakalářského a navazujícího magisterského studia +200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c) studijní výsledky –</w:t>
      </w:r>
    </w:p>
    <w:p w:rsidR="00920529" w:rsidRPr="00205FD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sz w:val="20"/>
          <w:szCs w:val="20"/>
          <w:lang w:eastAsia="cs-CZ"/>
        </w:rPr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1,00 +200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1,01-1,05 +190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1,06-1,10 +180 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1,11-1,15 +170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1,16-1,20 +160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1,21-1,25 +150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1,26-1,30 +140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1,31-1,35 +130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1,36-1,40 +120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1,41-1,45 +110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1,46-1,50 +100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1,51-1,55 +90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1,56-1,60 +80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1,61-1,65 +70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1,66-1,70 +60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1,71-1,75 +50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1,76-1,80 +40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1,81-1,85 +30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1,86-1,90 +20 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průměr za předcházející </w:t>
      </w:r>
      <w:proofErr w:type="spellStart"/>
      <w:r w:rsidRPr="00205FD8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05FD8">
        <w:rPr>
          <w:rFonts w:ascii="Arial" w:eastAsia="Times New Roman" w:hAnsi="Arial" w:cs="Arial"/>
          <w:sz w:val="20"/>
          <w:szCs w:val="20"/>
          <w:lang w:eastAsia="cs-CZ"/>
        </w:rPr>
        <w:t>. rok 1,91-1,95 +10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d) reprezentace a propagace VFU Brno +100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e) závažné porušení KŘ, PŘ -</w:t>
      </w:r>
      <w:r w:rsidR="00285D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300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Doplňková kritéria a), b)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 může student uplatnit během studia na VFU Brno pouze jedenkrát.</w:t>
      </w:r>
    </w:p>
    <w:p w:rsidR="00920529" w:rsidRPr="0074424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Doplňková kritéria c) je dokládáno seznamem studijních výsledků z jednotlivých fakult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. Studijní výsledek je průměrem všech dosažených známek za předcházející akademický rok. V případě studentů prvních ročníků se započítává průměr všech dosažených známek za</w:t>
      </w:r>
      <w:r w:rsidRPr="00205FD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535F3">
        <w:rPr>
          <w:rFonts w:ascii="Arial" w:eastAsia="Times New Roman" w:hAnsi="Arial" w:cs="Arial"/>
          <w:sz w:val="20"/>
          <w:szCs w:val="20"/>
          <w:lang w:eastAsia="cs-CZ"/>
        </w:rPr>
        <w:t>současný akademický rok a studenti si jej mohou doložit nejpozději v den ukončení řádného zkouškového období (</w:t>
      </w:r>
      <w:r w:rsidR="00744248">
        <w:rPr>
          <w:rFonts w:ascii="Arial" w:eastAsia="Times New Roman" w:hAnsi="Arial" w:cs="Arial"/>
          <w:color w:val="002060"/>
          <w:sz w:val="20"/>
          <w:szCs w:val="20"/>
          <w:lang w:eastAsia="cs-CZ"/>
        </w:rPr>
        <w:t xml:space="preserve">v </w:t>
      </w:r>
      <w:proofErr w:type="spellStart"/>
      <w:r w:rsidR="00744248">
        <w:rPr>
          <w:rFonts w:ascii="Arial" w:eastAsia="Times New Roman" w:hAnsi="Arial" w:cs="Arial"/>
          <w:color w:val="002060"/>
          <w:sz w:val="20"/>
          <w:szCs w:val="20"/>
          <w:lang w:eastAsia="cs-CZ"/>
        </w:rPr>
        <w:t>ak</w:t>
      </w:r>
      <w:proofErr w:type="spellEnd"/>
      <w:r w:rsidR="00744248">
        <w:rPr>
          <w:rFonts w:ascii="Arial" w:eastAsia="Times New Roman" w:hAnsi="Arial" w:cs="Arial"/>
          <w:color w:val="002060"/>
          <w:sz w:val="20"/>
          <w:szCs w:val="20"/>
          <w:lang w:eastAsia="cs-CZ"/>
        </w:rPr>
        <w:t xml:space="preserve">. roce </w:t>
      </w:r>
      <w:r w:rsidR="00DE2805">
        <w:rPr>
          <w:rFonts w:ascii="Arial" w:eastAsia="Times New Roman" w:hAnsi="Arial" w:cs="Arial"/>
          <w:sz w:val="20"/>
          <w:szCs w:val="20"/>
          <w:lang w:eastAsia="cs-CZ"/>
        </w:rPr>
        <w:t>2019</w:t>
      </w:r>
      <w:bookmarkStart w:id="0" w:name="_GoBack"/>
      <w:bookmarkEnd w:id="0"/>
      <w:r w:rsidR="00744248" w:rsidRPr="00744248">
        <w:rPr>
          <w:rFonts w:ascii="Arial" w:eastAsia="Times New Roman" w:hAnsi="Arial" w:cs="Arial"/>
          <w:sz w:val="20"/>
          <w:szCs w:val="20"/>
          <w:lang w:eastAsia="cs-CZ"/>
        </w:rPr>
        <w:t>-20 je to 30</w:t>
      </w:r>
      <w:r w:rsidRPr="00744248">
        <w:rPr>
          <w:rFonts w:ascii="Arial" w:eastAsia="Times New Roman" w:hAnsi="Arial" w:cs="Arial"/>
          <w:sz w:val="20"/>
          <w:szCs w:val="20"/>
          <w:lang w:eastAsia="cs-CZ"/>
        </w:rPr>
        <w:t xml:space="preserve">. 6. </w:t>
      </w:r>
      <w:r w:rsidR="00744248" w:rsidRPr="00744248">
        <w:rPr>
          <w:rFonts w:ascii="Arial" w:eastAsia="Times New Roman" w:hAnsi="Arial" w:cs="Arial"/>
          <w:sz w:val="20"/>
          <w:szCs w:val="20"/>
          <w:lang w:eastAsia="cs-CZ"/>
        </w:rPr>
        <w:t>2020</w:t>
      </w:r>
      <w:r w:rsidRPr="00744248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Doplňkové </w:t>
      </w:r>
      <w:proofErr w:type="spellStart"/>
      <w:r w:rsidRPr="002535F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kriterium</w:t>
      </w:r>
      <w:proofErr w:type="spellEnd"/>
      <w:r w:rsidRPr="002535F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e) </w:t>
      </w:r>
      <w:r w:rsidRPr="002535F3">
        <w:rPr>
          <w:rFonts w:ascii="Arial" w:eastAsia="Times New Roman" w:hAnsi="Arial" w:cs="Arial"/>
          <w:sz w:val="20"/>
          <w:szCs w:val="20"/>
          <w:lang w:eastAsia="cs-CZ"/>
        </w:rPr>
        <w:t>bude posuzováno individuálně kolejní komisí sestavenou rektorem VFU Brno.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sz w:val="20"/>
          <w:szCs w:val="20"/>
          <w:lang w:eastAsia="cs-CZ"/>
        </w:rPr>
        <w:t xml:space="preserve">Studentovi, který získá doplňkové kritérium, bude příslušný počet bodů přičten popř. odečten od doby </w:t>
      </w:r>
      <w:proofErr w:type="spellStart"/>
      <w:r w:rsidRPr="002535F3">
        <w:rPr>
          <w:rFonts w:ascii="Arial" w:eastAsia="Times New Roman" w:hAnsi="Arial" w:cs="Arial"/>
          <w:sz w:val="20"/>
          <w:szCs w:val="20"/>
          <w:lang w:eastAsia="cs-CZ"/>
        </w:rPr>
        <w:t>dojezdnosti</w:t>
      </w:r>
      <w:proofErr w:type="spellEnd"/>
      <w:r w:rsidRPr="002535F3">
        <w:rPr>
          <w:rFonts w:ascii="Arial" w:eastAsia="Times New Roman" w:hAnsi="Arial" w:cs="Arial"/>
          <w:sz w:val="20"/>
          <w:szCs w:val="20"/>
          <w:lang w:eastAsia="cs-CZ"/>
        </w:rPr>
        <w:t xml:space="preserve"> a celkový počet bodů určí jeho místo v pořadníku žadatelů o ubytování.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535F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535F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Žadatelé, kteří budou ubytováni bez ohledu na dobu dojíždění</w:t>
      </w:r>
      <w:r w:rsidRPr="002535F3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sz w:val="20"/>
          <w:szCs w:val="20"/>
          <w:lang w:eastAsia="cs-CZ"/>
        </w:rPr>
        <w:t>Zahraniční studenti – mimo studenty SR, pro které platí stejná kritéria jako pro studenty ČR. Oboustranně osiřelí studenti.</w:t>
      </w:r>
    </w:p>
    <w:p w:rsidR="00920529" w:rsidRPr="002535F3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535F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Studenti presenční formy DSP s výjimkou těch studentů, kterým bylo v předcházejícím </w:t>
      </w:r>
      <w:proofErr w:type="spellStart"/>
      <w:r w:rsidRPr="002535F3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2535F3">
        <w:rPr>
          <w:rFonts w:ascii="Arial" w:eastAsia="Times New Roman" w:hAnsi="Arial" w:cs="Arial"/>
          <w:sz w:val="20"/>
          <w:szCs w:val="20"/>
          <w:lang w:eastAsia="cs-CZ"/>
        </w:rPr>
        <w:t>. roce uděleno napomenutí za závažné porušení KŘ, PŘ.</w:t>
      </w:r>
    </w:p>
    <w:p w:rsidR="00920529" w:rsidRPr="00205FD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Ubytování z vážných zdravotních a sociálních důvodů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Ubytování studentů z vážných zdravotních a sociálních důvodů bude posuzováno individuálně.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Žadatelé, kteří nebudou zařazeni do pořadníku o kolejní místo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  <w:t>Studenti studující distanční – kombinované formy studia.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05F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Vyřazení žádostí</w:t>
      </w:r>
      <w:r w:rsidRPr="00205FD8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920529" w:rsidRPr="00205FD8" w:rsidRDefault="00920529" w:rsidP="009205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05FD8">
        <w:rPr>
          <w:rFonts w:ascii="Arial" w:eastAsia="Times New Roman" w:hAnsi="Arial" w:cs="Arial"/>
          <w:sz w:val="20"/>
          <w:szCs w:val="20"/>
          <w:lang w:eastAsia="cs-CZ"/>
        </w:rPr>
        <w:t>Žádost o ubytování je nutné podat v termínu a způsobem stanoveným Správou kolejí VFU Brno. Pokud student (včetně zahraničních a oboustranně osiřelých a DSP) podá žádost po termínu pro přijímání žádostí, nebude zařazen do pořadníku žadatelů o kolejní místo.</w:t>
      </w:r>
    </w:p>
    <w:p w:rsidR="007A5C80" w:rsidRPr="00205FD8" w:rsidRDefault="007A5C80">
      <w:pPr>
        <w:rPr>
          <w:rFonts w:ascii="Arial" w:hAnsi="Arial" w:cs="Arial"/>
          <w:sz w:val="20"/>
          <w:szCs w:val="20"/>
        </w:rPr>
      </w:pPr>
    </w:p>
    <w:sectPr w:rsidR="007A5C80" w:rsidRPr="0020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29"/>
    <w:rsid w:val="00145937"/>
    <w:rsid w:val="00205FD8"/>
    <w:rsid w:val="002535F3"/>
    <w:rsid w:val="00285DD5"/>
    <w:rsid w:val="00593FA5"/>
    <w:rsid w:val="006D72BD"/>
    <w:rsid w:val="00744248"/>
    <w:rsid w:val="007A5C80"/>
    <w:rsid w:val="00824DD0"/>
    <w:rsid w:val="00920529"/>
    <w:rsid w:val="00AC3339"/>
    <w:rsid w:val="00BF7692"/>
    <w:rsid w:val="00C33C88"/>
    <w:rsid w:val="00C721CC"/>
    <w:rsid w:val="00DE2805"/>
    <w:rsid w:val="00E22814"/>
    <w:rsid w:val="00E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26F"/>
  <w15:chartTrackingRefBased/>
  <w15:docId w15:val="{E7B2039D-47D0-458B-A639-E317F89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4</cp:revision>
  <dcterms:created xsi:type="dcterms:W3CDTF">2020-02-06T12:14:00Z</dcterms:created>
  <dcterms:modified xsi:type="dcterms:W3CDTF">2020-02-10T10:19:00Z</dcterms:modified>
</cp:coreProperties>
</file>